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Sample Statements for Older Notes</w:t>
      </w:r>
    </w:p>
    <w:p w:rsidR="00000000" w:rsidDel="00000000" w:rsidP="00000000" w:rsidRDefault="00000000" w:rsidRPr="00000000" w14:paraId="00000002">
      <w:pPr>
        <w:pageBreakBefore w:val="0"/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u w:val="single"/>
          <w:rtl w:val="0"/>
        </w:rPr>
        <w:t xml:space="preserve">➙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u w:val="single"/>
          <w:rtl w:val="0"/>
        </w:rPr>
        <w:t xml:space="preserve">What to write when you don’t remember what happened in a session: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Below is an example of a statement you can use when you’re writing a note for a session that happened weeks or months ago, and you can’t remember the details of that specific session, but you do know the client attended a session. </w:t>
      </w:r>
    </w:p>
    <w:p w:rsidR="00000000" w:rsidDel="00000000" w:rsidP="00000000" w:rsidRDefault="00000000" w:rsidRPr="00000000" w14:paraId="00000005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Montserrat" w:cs="Montserrat" w:eastAsia="Montserrat" w:hAnsi="Montserrat"/>
          <w:b w:val="1"/>
          <w:i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Example of an individual late progress note: </w:t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Client attended session. Addressed treatment goals. (Optional to add “Topics discussed included…” if you remember general topics from that time period). Next session planned for xx/yy/zz.</w:t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u w:val="single"/>
          <w:rtl w:val="0"/>
        </w:rPr>
        <w:t xml:space="preserve">➙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u w:val="single"/>
          <w:rtl w:val="0"/>
        </w:rPr>
        <w:t xml:space="preserve">What to write when explaining why a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4"/>
          <w:szCs w:val="24"/>
          <w:u w:val="single"/>
          <w:rtl w:val="0"/>
        </w:rPr>
        <w:t xml:space="preserve">group of notes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u w:val="single"/>
          <w:rtl w:val="0"/>
        </w:rPr>
        <w:t xml:space="preserve"> are late: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Below are examples of what to write in the overall record (not in individual progress notes) to explain a few common scenarios when catching up on notes.</w:t>
      </w:r>
    </w:p>
    <w:p w:rsidR="00000000" w:rsidDel="00000000" w:rsidP="00000000" w:rsidRDefault="00000000" w:rsidRPr="00000000" w14:paraId="0000000C">
      <w:pPr>
        <w:pageBreakBefore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Montserrat" w:cs="Montserrat" w:eastAsia="Montserrat" w:hAnsi="Montserrat"/>
          <w:b w:val="1"/>
          <w:i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Explaining why “catch up notes” were all written on the same day/within a different time period of service: </w:t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Therapist completed session notes weekly for client and used those to complete late entry progress notes from xx/yy/zz - xx/yy/zz. All notes were entered and locked on the same day. Previous paper notes all shredded. </w:t>
      </w:r>
    </w:p>
    <w:p w:rsidR="00000000" w:rsidDel="00000000" w:rsidP="00000000" w:rsidRDefault="00000000" w:rsidRPr="00000000" w14:paraId="0000000F">
      <w:pPr>
        <w:pageBreakBefore w:val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  <w:b w:val="1"/>
          <w:i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Explaining a gap in timeframe if you upload paper notes as replacement for electronic notes: </w:t>
      </w:r>
    </w:p>
    <w:p w:rsidR="00000000" w:rsidDel="00000000" w:rsidP="00000000" w:rsidRDefault="00000000" w:rsidRPr="00000000" w14:paraId="00000011">
      <w:pPr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Therapist completed progress notes via paper from xx/yy/zz - xx/yy/zz. All notes uploaded to client record as an attached document. Previous paper notes all shredded. </w:t>
      </w:r>
    </w:p>
    <w:p w:rsidR="00000000" w:rsidDel="00000000" w:rsidP="00000000" w:rsidRDefault="00000000" w:rsidRPr="00000000" w14:paraId="00000012">
      <w:pPr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  <w:b w:val="1"/>
          <w:i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Explaining that a case summary was completed rather than individual notes: </w:t>
      </w:r>
    </w:p>
    <w:p w:rsidR="00000000" w:rsidDel="00000000" w:rsidP="00000000" w:rsidRDefault="00000000" w:rsidRPr="00000000" w14:paraId="00000014">
      <w:pPr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Therapist completed session notes weekly for client and used those to write a case summary of treatment covering dates xx/yy/zz - xx/yy/zz. </w:t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Explaining that progress notes are kept in a separate paper file: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Therapist completed progress notes via paper from xx/yy/zz - xx/yy/zz. All notes for those dates are in a paper file.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9">
    <w:pPr>
      <w:pageBreakBefore w:val="0"/>
      <w:jc w:val="center"/>
      <w:rPr>
        <w:rFonts w:ascii="Montserrat" w:cs="Montserrat" w:eastAsia="Montserrat" w:hAnsi="Montserrat"/>
      </w:rPr>
    </w:pPr>
    <w:r w:rsidDel="00000000" w:rsidR="00000000" w:rsidRPr="00000000">
      <w:rPr>
        <w:rFonts w:ascii="Montserrat" w:cs="Montserrat" w:eastAsia="Montserrat" w:hAnsi="Montserrat"/>
        <w:rtl w:val="0"/>
      </w:rPr>
      <w:t xml:space="preserve">Copyright QA Prep 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8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1157288" cy="41455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7288" cy="41455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